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Style w:val="4"/>
          <w:rFonts w:hint="default" w:ascii="Arial" w:hAnsi="Arial" w:cs="Arial"/>
          <w:color w:val="000000"/>
          <w:sz w:val="20"/>
          <w:szCs w:val="20"/>
          <w:lang w:val="pl-PL"/>
        </w:rPr>
      </w:pPr>
      <w:r>
        <w:rPr>
          <w:rStyle w:val="4"/>
          <w:rFonts w:hint="default" w:ascii="Arial" w:hAnsi="Arial" w:cs="Arial"/>
          <w:color w:val="000000"/>
          <w:sz w:val="28"/>
          <w:szCs w:val="28"/>
          <w:lang w:val="pl-PL"/>
        </w:rPr>
        <w:t>TECHNOLOGIA FRYZJERSTWA - FRYZJER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WSTĘP DO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FRYZJERSTWA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Cele ogólne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.Poznanie zasad </w:t>
      </w:r>
      <w:r>
        <w:rPr>
          <w:rFonts w:hint="default" w:ascii="Times New Roman" w:hAnsi="Times New Roman" w:cs="Times New Roman"/>
          <w:sz w:val="24"/>
          <w:szCs w:val="24"/>
        </w:rPr>
        <w:t xml:space="preserve">bhp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 ergonomii w pracy fryzjera.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Procedowanie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bezpiecznego posługiwania się sprzętem fryzjerskim.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Poznanie wyposażenia salonu fryzjerskiego.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Organizowanie stanowiska pracy.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Określanie zasad dekontaminacji.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Aranżowanie wnętrza salonu fryzjerskiego.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Zarządzanie salonem fryzjerskim.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Marketing w salonie.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Cele operacyjne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Uczeń potrafi: </w:t>
      </w:r>
    </w:p>
    <w:p>
      <w:pPr>
        <w:pStyle w:val="6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określić podstawowy podział sprzętu fryzjerskiego, </w:t>
      </w:r>
    </w:p>
    <w:p>
      <w:pPr>
        <w:pStyle w:val="6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opisać budowę sprzętu fryzjerskiego,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rozróżnia narzędzia, przybory, aparaty i bieliznę fryzjerską,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organizuje stanowisko pracy zgodnie z wymaganiami ergonomii,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dobiera środki ochrony indywidualnej,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przeprowadza dezynfekcję sprzętu i stanowiska pracy,</w:t>
      </w:r>
    </w:p>
    <w:p>
      <w:pPr>
        <w:pStyle w:val="6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zastosowanie bielizny fryzjerskiej,</w:t>
      </w:r>
    </w:p>
    <w:p>
      <w:pPr>
        <w:pStyle w:val="6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2050"/>
        <w:gridCol w:w="1411"/>
        <w:gridCol w:w="4120"/>
        <w:gridCol w:w="346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Dział programowy</w:t>
            </w:r>
          </w:p>
        </w:tc>
        <w:tc>
          <w:tcPr>
            <w:tcW w:w="2050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Tematy jednostek metodycznych</w:t>
            </w:r>
          </w:p>
        </w:tc>
        <w:tc>
          <w:tcPr>
            <w:tcW w:w="1411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Liczba godz.</w:t>
            </w:r>
          </w:p>
        </w:tc>
        <w:tc>
          <w:tcPr>
            <w:tcW w:w="7581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Wymagania programowe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Uwagi o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Ponadpodstawowe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Etap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I. Sprzęt fryzjerski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Narzędzia, przybory i aparaty stosowane we fryzjerstwie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nazywać narzędzia, przybory, aparaty fryzjerskie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wskazać zastosowanie narzędzi, przyborów i aparatów fryzjerskich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opisać budowę sprzętu fryzjerskiego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narzędzia, przybory i aparaty fryzjerskie stosowane do zabieg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rozpoznać grzebienie do strzyżenia włosów i formowania zarostu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narzędzia, przybory i aparaty fryzjerskie stosowane do zabiegu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narzędzia tnące stosowane do wykonania zabiegu strzyżenia włosów i formowania zarostu męskiego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narzędzia, przybory i aparaty fryzjerskie do zabiegu strzyżenia włosów oraz formowania zarostu męskiego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narzędzia tnące stosowane do wykonania zabiegu strzyżenia włosów i formowania zarostu męskiego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narzędzia, przybory i aparaty fryzjerskie do zabiegu nietrwałego odkształcania włosów i formowania fryzury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rodzaje maszynek do strzyżenia włosów i formowania zarostu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Bielizna fryzjerska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bieliznę ochronną i zabiegową do zabiegu nietrwałego odkształcania włosów i formowania fryzury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bieliznę ochronną i zabiegową stosowaną do zabiegu trwałego odkształcania włosów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bieliznę ochronną i zabiegową do zabiegu strzyżenia włosów oraz formowania zarostu męskiego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- rozróżnić bieliznę ochronną i zabiegową stosowaną do zabiegu zmiany koloru włosów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</w:p>
        </w:tc>
      </w:tr>
    </w:tbl>
    <w:p>
      <w:pPr>
        <w:pStyle w:val="6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 xml:space="preserve">TECHNIKI I TECHNOLOGIE FRYZJERSKIE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Cele ogólne 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Rozpoznawanie podstawowych zabiegów fryzjerskich.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Poznawanie metod, technik i sposobów wykonywania zabiegów fryzjerskich.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Dobieranie zabiegów fryzjerskich do cech indywidualnych klienta.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Kształtowanie postaw etycznych w pracy zawodowej.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Określanie zmian zachodzących w strukturze włosów.</w:t>
      </w:r>
    </w:p>
    <w:p>
      <w:pPr>
        <w:pStyle w:val="6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Określanie przeciwwskazań do wykonania zabiegu.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Cele operacyjne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Uczeń potrafi: 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wskazywać zależność jakości świadczonych usług do zaspokojenia potrzeb indywidualnych i społecznych,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określić ścieżki kariery zawodowej,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stosować normy etyczne w pracy zawodowej,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podstawowe zabiegi pielęgnacyjne włosów i skóry głowy oraz dobrać poszczególne czynności w zależności od rodzaju włosów,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zabiegu pielęgnacji włosów,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zabiegu strzyżenie damskiego i męskiego włosów,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formowania zarostu męskiego,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zabiegu nietrwałej zmiana struktury włosów,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zabiegu trwałej zmiany struktury włosów,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zabiegu koloryzacji włosów: trwałej i nietrwałej,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metody, sposoby i techniki stylizacji fryzur,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zmiany zachodzące w strukturze włosa podczas zabiegów chemicznych i nietrwałych,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metody diagnozy włosów i skóry głowy, wykorzystując specjalistyczną aparaturę,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pielęgnacji włosów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zabiegu strzyżenia damskiego i męskiego włosów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formowania zarostu męskiego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zabiegu nietrwałej zmiany struktury włosów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zabiegu trwałej zmiany struktury włosów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zabiegu koloryzacji włosów: trwałej i nietrwałej (kompletować stanowisko pracy),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dobrać narzędzia, przybory, aparaty i preparaty do stylizacji fryzur,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podział włosów na sekcje i separacje do strzyżenia,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zastosowanie projekcji i dystrybucji w strzyżeniach,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podział włosów na sekcje i separacje do trwałej i nietrwałej zmiany struktury włosów oraz do zabiegu koloryzacji włosów: trwałej i nietrwałej,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rodzaje strzyżeń damskich i męskich,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rodzaje zarostu męskiego,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opisać rodzaje zmiany kolorów włosów – przyciemniająca, rozjaśniająca, tonująca, 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udział siwizny przed zabiegiem koloryzacji,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przeciwwskazania do wykonania zabiegów chemicznych,</w:t>
      </w:r>
    </w:p>
    <w:p>
      <w:pPr>
        <w:pStyle w:val="6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rozpoznać błędy popełnione w zabiegach fryzjerskich i opisać ich korygowanie.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Techniki i technologie fryzjerskie </w:t>
      </w:r>
    </w:p>
    <w:tbl>
      <w:tblPr>
        <w:tblStyle w:val="5"/>
        <w:tblW w:w="141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476"/>
        <w:gridCol w:w="907"/>
        <w:gridCol w:w="3824"/>
        <w:gridCol w:w="4142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46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Dział programowy</w:t>
            </w:r>
          </w:p>
        </w:tc>
        <w:tc>
          <w:tcPr>
            <w:tcW w:w="2476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Tematy jednostek metodycznych</w:t>
            </w:r>
          </w:p>
        </w:tc>
        <w:tc>
          <w:tcPr>
            <w:tcW w:w="907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Liczba godz.</w:t>
            </w:r>
          </w:p>
        </w:tc>
        <w:tc>
          <w:tcPr>
            <w:tcW w:w="7966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Wymagania programowe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Uwagi o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Ponadpodstawowe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Etap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II. Pielęgnacja włosów i skóry głowy</w:t>
            </w: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Zabiegi pielęgnacyjne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zidentyfikować rodzaje zabiegów pielęgnacyjnych włosów i skóry głowy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zaplanować zabieg mycia włosów i skóry głowy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preparaty do mycia włosów i skóry głowy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zaplanować zabieg pielęgnacji włosów i skóry głowy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metody pielęgnacji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preparaty do kondycjonowania, regeneracji, stymulacji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dopasować rodzaj zabiegu pielęgnacyjnego do stanu włosów i skóry głowy oraz włosów dodanych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dopasować technikę mycia włosów i skóry głowy do wyniku diagnozy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wskazać przeciwwskazania do wykonania zabiegów pielęgnacyjnych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W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ykonywani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e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zabiegów pielęgnacyjnych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wymienić techniki mycia włosów i skóry głowy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wymienić techniki masażu skóry głowy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technikę masażu skóry głowy do zabiegu pielęgnacyjnego 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III. Zmiana struktury włosów</w:t>
            </w: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Nietrwała zmiana struktury włosów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techniki nietrwałego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sposoby wykonania zabiegów nietrwałego odkształcania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zidentyfikować zmiany zachodzące we włosach podczas nietrwałego odkształcania włosów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wskazać przyczyny powstania błędów w zabiegach nietrwałego odkształcania włosów i formowania fryzury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sposób korekty na podstawie zaobserwowanej nieprawidłowości 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Trwała zmiana struktury włosów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etapy trwałego odkształcania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zmiany w technologii wykonania zabiegów trwałego odkształcania na przestrzeni dziejów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podział włosów na sekcje i separacje do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przeciwwskazania do wykonania zabiegu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średnicę wałków do pożądanego efektu trwałego odkształcania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preparat ondulujący do stanu i jakości włosów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rodzaje zabiegów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metody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technologie wykonania zabiegu trwałego odkształcania włosów, np. skręcanie, prostowanie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techniki nawijania włosów na wałki podczas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metody trwałego odkształcania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czynniki chemiczne, mechaniczne, fizyczne wpływające na efekt trwałego odkształcania włosów 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IV. Strzyżenie włosów</w:t>
            </w: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Formowanie zarostu męskiego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czynniki wpływające na efekt formowania zarostu męskiego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planować zabieg formowania zarostu męskiego zgodnie z oczekiwaniami klienta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etapy formowania zarostu męskiego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elementy zarostu twarzy mężczyzny (wąsy, broda, bokobrody)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rozpoznawać formy zarostu męskiego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stosować zasady strzyżenia zarostu dotyczące kolejności pracy, zastosowanych narzędzi, przyborów, aparatów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zaplanować formowanie zarostu męskiego z zachowaniem ciągu technologicznego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omówić strzyżenie form zarostu męskiego: formy pełnej, półpełnej 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zastosowanie dobranej techniki strzyżenia zarostu do oczekiwanego efektu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techniki formowania zarostu: na sucho, na mokro, cieniowanie, palcowanie, trymowanie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metodę formowania zarostu męskiego w odniesieniu do rodzaju zarostu: zarost sztywny, miękki, z ubytkami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formy zarostu męskiego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techniki formowania zarostu męskiego w odniesieniu do budowy anatomicznej twarzy klienta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techniki formowania zarostu męskiego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formę zarostu męskiego do oczekiwań klienta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Wykonanie strzyżenia włosów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rodzaje sekcji i separacji do zabiegu strzyżenia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rodzaje sekcji: krzyżową, klasyczną, do linii kapelusza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rozróżnić rodzaje linii separacji: linie poziome, pionowe, ukośne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rodzaj linii separacji do określonej formy strzyżenia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zaplanować zabieg strzyżenia włosów zgodnie z oczekiwaniami klienta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etapy strzyżenia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rodzaje strzyżeń damskich i męskich z uwzględnieniem długości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techniki strzyżenia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metodę strzyżenia do rodzaju i jakości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metodę strzyżenia do oczekiwanego efektu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rodzaje strzyżeń męskich klasycznych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rodzaje strzyżeń męskich niestandardowych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rozpoznać rodzaje dystrybucji i projekcji 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zastosowanie technik strzyżenia włosów do struktury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określić czynniki wpływające na efekt strzyżenia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technikę strzyżenia do rodzaju i jakości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technikę strzyżenia do oczekiwanego efektu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rozpoznać formy strzyżeń damskich: spójną, stopniowaną, przyrastającą warstwowo, jednolitą warstwowo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klasyfikować formy strzyżeń męskich użytkowych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rozpoznać metody strzyżenia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strzyżenie włosów damskich i męskich z zastosowaniem podziału na sekcje i separacje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strzyżenie damskie i męskie z zastosowaniem pasm pamięci – mobilnego i stacjonarnego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różne formy strzyżenia – koła, kwadratu, owalu, trójkąta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metody strzyżenia włosów damskich i męskich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 II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V. Zmiana koloru włosów</w:t>
            </w: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Zabiegi zmiany koloru włosów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rodzaje zabiegów zmiany koloru włosów: koloryzacja rozjaśniająca, przyciemniająca i tonująca oraz rozjaśnianie właściwe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rozróżnić techniki koloryzacji rozjaśniającej, przyciemniającej i tonującej oraz rozjaśniania właściwego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omówić metody wykonywania zmiany koloru włosów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opisać zmiany zachodzące we włosach podczas koloryzacji rozjaśniającej, przyciemniającej i tonującej oraz rozjaśniania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wyjaśnić różnice w rodzajach zabiegów zmiany koloru włosów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 xml:space="preserve"> II,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Przygotowanie włosów i klienta do zabiegu zmiany koloru włosów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wypełnić kartę diagnozy z uwzględnieniem oczekiwań klienta odnośnie do zabiegu zmiany koloru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ocenić stan skóry głowy przed zabiegiem zmiany koloru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ocenić stan i rodzaj włosów przed zabiegiem zmiany koloru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opisać przed zabiegiem zabezpieczenie odzieży i konturu porostu włosów klienta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zabiegi przygotowawcze wykonywane przed zabiegiem zmiany koloru włosów: pojaśnienie, dekoloryzację, korodowanie, pigmentację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próbę uczuleniową</w:t>
            </w:r>
          </w:p>
        </w:tc>
        <w:tc>
          <w:tcPr>
            <w:tcW w:w="414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procentowy udział włosów siwych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zabiegi przygotowawcze wykonywane przed zabiegiem zmiany koloru włosów: pojaśnianie, dekoloryzację, korodowanie, pigmentację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przygotować włosy siwe i szpakowate do zabiegu koloryzacji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ustalić zakres zabiegu zmiany koloru włosów na podstawie diagnozy i oczekiwań klienta: zmiana koloru całościowa, częściowa, rozjaśnianie, przyciemnienie, koloryzacja ton w ton, tonowanie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II,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III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48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Przygotowanie mieszanin koloryzujących w odpowiednich proporcjach 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824" w:type="dxa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przygotowuje mieszaninę do zabiegu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odmierza preparaty przy użyciu specjalistycznej aparatury i przyborów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firstLine="6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48" w:firstLineChars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142" w:type="dxa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ustal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proporcje preparatu do zmiany koloru włosów i oksydantu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1:1; 1:1,5; 1:2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ustal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proporcje mieszanin koloryzujących do uzyskania określonych efektów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określa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proporcje natury i koloru docelowego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ustala recepturę mieszaniny koloryzującej do włosów siwych i szpakowatych 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48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Etapy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określa etapy zabiegu koloryzacji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określa etapy zabiegu rozjaśniania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ustala etapy koloryzacji włosów siwych i szpakowatych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48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Konsultacja z klientem dotycząca oczekiwań zmiany koloru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48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prowadzi rozmowę konsultacyjną z klientem pod kątem zabiegu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wyjaśnia klientowi różnice w rodzajach zabiegów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wypełnia kartę diagnozy z uwzględnieniem oczekiwań klienta wobec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uzasadnia wybór koloru docelowego zgodnego z życzeniem klienta 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ustala zakres zabiegu zmiany koloru włosów na podstawie diagnozy i oczekiwań klienta (np. zmiana koloru całościowa, częściowa, rozjaśnianie, koloryzacja)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4"/>
              </w:tabs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Ocena włosów i skóry głowy przed zabiegiem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identyfikuje kolor naturalny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i wyjściowy włosów klienta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ocenia stan skóry głowy i włosów klienta pod kątem zabiegu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posługuje się kartą</w:t>
            </w:r>
            <w:r>
              <w:rPr>
                <w:rFonts w:hint="default" w:ascii="Times New Roman" w:hAnsi="Times New Roman"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diagnozy klienta pod kątem zabiegu zmiany koloru włosów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określa procentowy udział włosów szpakowatych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określa ilość siwych włosów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ocenia stan skóry głowy do zabiegu zmiany koloru włosów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ocenia stan i rodzaj włosów do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  <w:tab w:val="left" w:pos="94"/>
                <w:tab w:val="left" w:pos="236"/>
              </w:tabs>
              <w:contextualSpacing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Analiza wyglądu klienta przed zabiegiem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określa kształt głowy i twarzy klienta do zabiegu zmiany koloru włosów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określa typ kolorystyczny klienta do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II,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48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Klasyfikacja i charakterystyka sprzętu i bielizny fryzjerskiej do zabiegów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rozróżnia narzędzia, przybory i aparaty fryzjerskie stosowane do zabiegu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rozróżnia bieliznę ochronną i zabiegową stosowaną do zabiegu zmiany koloru włosów </w:t>
            </w:r>
          </w:p>
          <w:p>
            <w:pPr>
              <w:pStyle w:val="6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gromadzi sprzęt, bieliznę i preparaty do wybranego rodzaju zabiegu zmiany koloru włosów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sporządz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wykaz stanowiskowy sprzętu i bielizny do zabiegu zmiany koloru włosów</w:t>
            </w:r>
          </w:p>
          <w:p>
            <w:pPr>
              <w:pStyle w:val="6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organizuje stanowisko pracy zgodnie z ergonomią i obowiązującymi procedurami bhp do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Zasady przygotowania klienta i jego włosów do zabiegu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ustala zakres zabiegu zmiany koloru włosów na podstawie diagnozy i oczekiwań klienta (np. zmiana koloru całościowa, częściowa, rozjaśnianie, koloryzacja)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zabezpiecza odzież i kontur porostu klienta do zabiegu zmiany koloru włosów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stosuje podział porostu na sekcje do dobranej techniki koloryzacji włosów siwych i szpakowatych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rozpoznaje zabiegi przygotowawcze (pojaśnienie, dekoloryzację, korodowanie, pigmentację) 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przygotowuje włosy siwe i szpakowate do zabiegu koloryzacji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Technologi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>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wykonania zabiegu zmiany koloru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z uwzględnieniem przebiegu technologicznego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ustala zakres zabiegu zmiany koloru włosów na podstawie diagnozy i oczekiwań klienta (np. zmiana koloru całościowa, częściowa, rozjaśnianie, koloryzacja)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zabezpiecza odzież i kontur porostu klienta do zabiegu zmiany koloru włosów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określa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wykonanie zabiegu koloryzacji włosów z zastosowaniem specjalistycznej aparatury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analiz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uje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zabieg zmiany koloru włosów z zachowaniem zasad bezpieczeństwa i higieny pracy oraz zaleceń producenta preparatu 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om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wi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zabieg zmiany koloru włosów z zachowaniem ciągu technologicznego 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om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wi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zabieg zmiany koloru włosów z zachowaniem technologii wykonania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określa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wykonanie koloryzacji włosów o różnym procencie siwizny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Pielęgnacja i neutralizacja włosów po zabiegach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określa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zasady pielęgnacji włosów po zabiegach zmiany koloru porostu </w:t>
            </w:r>
          </w:p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wyjaśnia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pojęcie neutralizacji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wyjaśnia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cel i znaczenie neutralizacji po zabiegach zmiany koloru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I,I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Błędy technologiczne zabiegów zmiany koloru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i ich korekta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rozpoznaje błędy popełnione podczas zabiegu koloryzacji i rozjaśniania</w:t>
            </w:r>
          </w:p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wskazuje możliwości korygowania błędów powstałych w wyniku koloryzacji i rozjaśniania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dobiera sposób korygowania błędów popełnionych w zabiegach koloryzacji i rozjaśniania</w:t>
            </w:r>
          </w:p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omawia zasady korekty koloru </w:t>
            </w:r>
          </w:p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określa zabiegi korekcji koloru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 np.: tonowanie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II,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ZAGĘSZCZANIE I PRZEDŁUŻANIE WŁOSÓW, WYROBY PERUKARSKIE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Cele ogólne 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Określanie przeciwwskazania do zabiegu zagęszczania i przedłużania włosów.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Rozpoznanie sprzętu i materiałów wykorzystywanych do zabiegu zagęszczania i przedłużania włosów. 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Rozróżnianie zabiegów zagęszczania i przedłużania włosów.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Dobieranie preparatów do pielęgnacji włosów zagęszczonych i przedłużonych.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Opisywanie strzyżenia włosów zagęszczonych i przedłużonych.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Opisywanie układania fryzury z włosów przedłużonych i zagęszczonych.</w:t>
      </w:r>
    </w:p>
    <w:p>
      <w:pPr>
        <w:pStyle w:val="6"/>
        <w:numPr>
          <w:ilvl w:val="1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426" w:hanging="42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Opisywanie usuwania włosów zagęszczonych i przedłużonych.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Cele operacyjne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Uczeń: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klasyfikuje gatunki włosów do zagęszczania i przedłużania,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rozpoznaje sprzęt i materiały do wykonywania zabiegu zagęszczania i przedłużania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omawia diagnozę skóry głowy do zabiegu przedłużania i zagęszczania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rozpoznaje przeciwwskazania do wykonania zagęszczania i przedłużania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charakteryzuje zabiegi zagęszczania i przedłużania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charakteryzuje metody i techniki zagęszczania i przedłużania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dobiera metody i techniki zagęszczania i przedłużania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omawia sprzęt i bieliznę zabiegową do strzyżenia włosów zagęszczonych i przedłużonych,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przeprowadza dezynfekcję sprzętu po zbiegu strzyżenia włosów zagęszczonych i przedłużonych,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organizuje stanowisko fryzjerskie do zabiegów stylizacji fryzur z włosów zagęszczonych i przedłużonych,</w:t>
      </w:r>
    </w:p>
    <w:p>
      <w:pPr>
        <w:pStyle w:val="6"/>
        <w:numPr>
          <w:ilvl w:val="0"/>
          <w:numId w:val="11"/>
        </w:numPr>
        <w:spacing w:line="360" w:lineRule="auto"/>
        <w:ind w:left="360" w:leftChars="0" w:hanging="360" w:firstLine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klasyfikuje rodzaje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wyrobów perukarskich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6"/>
        <w:numPr>
          <w:ilvl w:val="0"/>
          <w:numId w:val="11"/>
        </w:numPr>
        <w:spacing w:line="360" w:lineRule="auto"/>
        <w:ind w:left="360" w:leftChars="0" w:hanging="360" w:firstLine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określa techniki wiązania włosów,</w:t>
      </w:r>
    </w:p>
    <w:p>
      <w:pPr>
        <w:pStyle w:val="6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dobiera  zabiegi pielęgnacyjne do wyrobów perukarskich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238"/>
        <w:gridCol w:w="999"/>
        <w:gridCol w:w="3855"/>
        <w:gridCol w:w="409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Dział programowy</w:t>
            </w:r>
          </w:p>
        </w:tc>
        <w:tc>
          <w:tcPr>
            <w:tcW w:w="307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Tematy jednostek metodycznych</w:t>
            </w:r>
          </w:p>
        </w:tc>
        <w:tc>
          <w:tcPr>
            <w:tcW w:w="1470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Liczba godz.</w:t>
            </w:r>
          </w:p>
        </w:tc>
        <w:tc>
          <w:tcPr>
            <w:tcW w:w="6237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Wymagania programowe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Uwagi o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Ponadpodstawowe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Etap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Sprzęt do zagęszczania i przedłużania włosów 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rozpoznać rodzaje włosów stosowanych do zagęszczania i przedłużania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sprzęt, narzędzia, aparaty, przybory, materiały wykorzystywane do zagęszczania i przedłużania włosów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zgromadzić sprzęt, narzędzia, aparaty, przybory, materiały do zaplanowanego zabiegu zagęszczania i przedłużania włosów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Typy włosów stosowanych do zagęszczania i przedłużania włosów 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jakość włosów klienta przed zabiegiem zagęszczania i przedłużania włosów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Diagnoza włosów przed zagęszczaniem i przedłużaniem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ocenić stan skóry głowy klienta przed zabiegiem przedłużania i zagęszczania włosów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przeciwwskazania do wykonania zagęszczania i przedłużania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Pielęgnacja włosów dodanych 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preparaty pielęgnacyjne do gatunku włosów stosowanych do zagęszczania i przedłużania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rozpoznać preparaty do ochrony, kondycjonowania i regeneracji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preparaty pielęgnacyjne do stanu i gatunku włosów stosowanych do zagęszczania i przedłużania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V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I. Zabiegi zagęszczania i przedłużania włosów </w:t>
            </w: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Zasady i normy postępowania w pracy z wyrobami perukarskimi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75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przestrzegać zasad etycznych i ogólnospołecznych w realizacji zadań zawodowych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stosować zasady uczciwości, sumienności, rzetelności i lojalności w wykonywaniu obowiązków zawodowych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75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rozwiązać dylematy etyczne pojawiające się w realizacji zadań zawodowych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wyrażać szacunek wobec klientów, współpracowników i pracodawcy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identyfikować u siebie symptomy stresu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Rodzaje zabiegów stosowanych w zagęszczaniu i przedłużaniu włosów 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techniki zagęszczania i przedłużania włosów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rodzaje zabiegów zagęszczania i przedłużania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klasyfikować techniki zagęszczania i przedłużania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pacing w:val="-8"/>
                <w:sz w:val="24"/>
                <w:szCs w:val="24"/>
              </w:rPr>
              <w:t>- opisać różne techniki zagęszczania i przedłużania włosów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dobrać rodzaj włosów do planowanego zabiegu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Preparaty stosowane po zabiegu zagęszczania i przedłużania włosów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opisać rodzaje zabiegów pielęgnacyjnych do gatunku włosów stosowanych do zagęszczania i przedłużania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dostosować zabieg mycia i pielęgnacji do gatunku włosów dodanych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opisać zabiegi pielęgnacyjne zgodnie z kolejnością technologiczną i zasadami bhp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opisać zabiegi pielęgnacyjne mechaniczne i chemiczne włosów dodanych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określić preparaty do mycia włosów, ochrony i pielęgnacji włosów dodanych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opisać rodzaj zabiegu pielęgnacyjnego dobranego do stanu i gatunku włosów dodanych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Wykonanie strzyżenia po zabiegu zagęszczania i przedłużania 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zabezpieczyć odzież klienta przed wykonaniem zabiegu strzyżenia włosów zagęszczonych i przedłużonych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 xml:space="preserve">- wykonać strzyżenie włosów zagęszczonych i przedłużonych dobraną metodą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zdezynfekować stosowany podczas zabiegu sprzęt i stanowisko pracy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dobrać aparaty do sterylizacji sprzętu używanego podczas zabiegu 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opisać strzyżenie włosów zagęszczonych i przedłużonych z zachowaniem ciągu technologicznego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>- wykonać strzyżenie włosów zagęszczonych i przedłużonych z zachowaniem zasad bezpieczeństwa i higieny pracy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opisać sterylizację sprzętu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umieszczać w wyznaczonych pojemnikach odpady powstałe w wyniku wykonania zabiegu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Klasa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>VIII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. Wyroby perukarskie</w:t>
            </w:r>
          </w:p>
        </w:tc>
        <w:tc>
          <w:tcPr>
            <w:tcW w:w="30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1. Metody eliminowania stresu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w pracy monotonnej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pStyle w:val="6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stosuje pozytywne techniki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radzenia sobie ze stresem</w:t>
            </w:r>
          </w:p>
          <w:p>
            <w:pPr>
              <w:pStyle w:val="6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rozróżnia rodzaje sytuacji trudnych wpływających na występowanie stresu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Style w:val="6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określa przyczyny i skutki stresu w sytuacjach zawodowych</w:t>
            </w:r>
          </w:p>
          <w:p>
            <w:pPr>
              <w:pStyle w:val="6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identyfikuje u siebie symptomy stresu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2. Dezynfekcja na stanowisku perukarskim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omawia dekontaminację stanowiska pracy i sprzętów używanych do wykonania wyrobów perukarskich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ind w:left="459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rozpoznaje rodzaje preparatów do dezynfekcji do wykonania wyrobów perukarskich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ind w:left="459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wskazuje spektrum działania poszczególnych preparatów do dezynfekcji do wykonania wyrobów perukarskich</w:t>
            </w:r>
          </w:p>
          <w:p>
            <w:pPr>
              <w:pStyle w:val="7"/>
              <w:numPr>
                <w:ilvl w:val="0"/>
                <w:numId w:val="12"/>
              </w:numPr>
              <w:shd w:val="clear" w:color="auto" w:fill="FFFFFF"/>
              <w:ind w:left="459" w:leftChars="0" w:hanging="36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opisuje metody dekontaminacji do wykonania wyrobów perukarskich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3. Rodzaje pletni i ich wykonanie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określa techniki wykonania wyrobów perukarskich – tresek (tresowanie, wklejanie)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nazywa rodzaje pletniaków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rozpoznaje tiule i taśmy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rozpoznaje rodzaje pletni (pojedyncza, podwójna, angielska, egipska)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rozpoznaje techniki wiązania włosów na tkaninie i na tiulu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wykonuje wiązanie treski prostej pojedynczej i podwójnej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wykonuje wiązanie treski prostej angielskiej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4. Weryfikacja jakości włosów dodanych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rozpoznaje stan włosów do wykonania treski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dokonuje oceny jakościowej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planuje zabieg mycia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i pielęgnacji tresek z uwzględnieniem jakości włosów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5. Mycie wyrobów perukarskich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planuje zabieg mycia i pielęgnacji tresek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dobiera preparaty do mycia i pielęgnacji tresek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wykonuje zabiegi mycia włosów dodanych zgodnie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z kolejnością technologiczną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i zasadami bhp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określa metody i techniki pielęgnacji wyrobów perukarskich – tresek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wskazuje metody i techniki mycia i pielęgnacji tresek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stosuje różne metody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i techniki mycia i pielęgnacji tresek 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dobiera preparaty do mycia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i pielęgnacji wyrobów perukarskich</w:t>
            </w:r>
          </w:p>
          <w:p>
            <w:pPr>
              <w:pStyle w:val="6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9" w:leftChars="0" w:hanging="360" w:firstLineChars="0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opisuje skład preparatów do pielęgnacji i mycia włosów dodanych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Klasa III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ORGANIZACJA PRACY W SALONIE I OBSŁUGA KLIENTA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Cele ogólne 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1)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Przygotowanie do aktywnego funkcjonowania na zmieniającym się rynku pracy.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2) .</w:t>
      </w:r>
      <w:r>
        <w:rPr>
          <w:rFonts w:hint="default" w:ascii="Times New Roman" w:hAnsi="Times New Roman" w:cs="Times New Roman"/>
          <w:sz w:val="24"/>
          <w:szCs w:val="24"/>
        </w:rPr>
        <w:t>Rozpoznawanie mechanizmów zachowań człowieka.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line="360" w:lineRule="auto"/>
        <w:ind w:left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3).</w:t>
      </w:r>
      <w:r>
        <w:rPr>
          <w:rFonts w:hint="default" w:ascii="Times New Roman" w:hAnsi="Times New Roman" w:cs="Times New Roman"/>
          <w:sz w:val="24"/>
          <w:szCs w:val="24"/>
        </w:rPr>
        <w:t>Doskonalenie umiejętności zawodowych.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4).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Kształtowanie umiejętności zarówno sprawnego komunikowania się, jak i zarządzania komunikacją w grupie.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Cele operacyjne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Uczeń potrafi: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określić zasady i normy zachowań w pracy,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określić znaczenie kultury osobistej, kultury języka i kultury zawodu,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omówić zasady skutecznej pracy zespołowej,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przeprowadzić dyskusje i negocjacje,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opisać zasady savoir-vivre’u w relacjach międzyludzkich,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zastosować znajomość asertywności w stosunkach pracowniczych,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omówić etyczne i nieetyczne zachowania w zawodzie,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określić wpływ cech osobowych człowieka na wykonywaną pracę,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wskazać znaczenie stresu i traumy w pracy,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omówić role pomocy psychologicznej w środowisku pracy,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określić działania profilaktyczne i interwencyjne w eliminowaniu negatywnych zjawisk w pracy,</w:t>
      </w:r>
    </w:p>
    <w:p>
      <w:pPr>
        <w:pStyle w:val="6"/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określić równowagę między pracą zawodową a życiem. 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line="360" w:lineRule="auto"/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kształtuje wizerunek firmy jako pracownik,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line="360" w:lineRule="auto"/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rozróżnia znaczenie kultury osobistej, kultury języka i kultury zawodu,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5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282"/>
        <w:gridCol w:w="1172"/>
        <w:gridCol w:w="4102"/>
        <w:gridCol w:w="32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5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Dział programowy</w:t>
            </w:r>
          </w:p>
        </w:tc>
        <w:tc>
          <w:tcPr>
            <w:tcW w:w="228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Tematy jednostek metodycznych</w:t>
            </w:r>
          </w:p>
        </w:tc>
        <w:tc>
          <w:tcPr>
            <w:tcW w:w="1172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Liczba godz.</w:t>
            </w:r>
          </w:p>
        </w:tc>
        <w:tc>
          <w:tcPr>
            <w:tcW w:w="7395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Wymagania programowe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Uwagi o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95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Ponadpodstawowe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</w:rPr>
              <w:t>Uczeń potrafi: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Etap realizacji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IX Obsługa klienta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Ogólne zasady komunikacji, werbalnej i niewerbalnej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charakteryzować ogólne zasady komunikacji interpersonalnej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stosować aktywne metody słuchania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stosować formy grzecznościowe w piśmie i w mowie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interpretować mowę ciała w komunikacji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Techniki aktywnego słuchania i bariery komunikacyjne w dialogu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stosować techniki aktywnego słuchania w rozmowie z klientem w salonie fryzjerskim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identyfikować bariery komunikacyjne w dialogu z klientem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komunikować innym własne intencje i przekonania, by osiągać określone cele interpersonalne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 xml:space="preserve">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95" w:type="dxa"/>
            <w:vMerge w:val="restar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Techniki rozwiązywania problemów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opisywać techniki twórczego rozwiązywania problemu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przedstawić alternatywne rozwiązania problemu, aby osiągnąć założone cele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stosować techniki twórczego rozwiązywania problemu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5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Pojęcie wysokiej jakości świadczonych usług oraz ponoszenie za nie odpowiedzialności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określić pojęcie wysokiej jakości usług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- wskazywać zależność jakości świadczonych usług do zaspokojenia potrzeb indywidualnych i społecznych 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wskazać zależność jakości świadczonych usług od poziomu empatii podczas wykonywania usług fryzjerskic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h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- rozróżniać typy klientów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 xml:space="preserve">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95" w:type="dxa"/>
            <w:vMerge w:val="continue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Rozwijanie umiejętności i kompetencji niezbędnych w zawodzie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opisywać zestaw umiejętności i kompetencji niezbędnych w zawodzie fryzjera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analizować własne kompetencje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wyznaczać sobie cele rozwoju zawodowego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planować własny rozwój zawodowy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rozwijać wiedzę i umiejętności zawodowe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6. Zasady etyczne i ogólnospołeczne w realizacji zadań zawodowych fryzjera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wymienić zasady etyczne wchodzące w skład kodeksu zawodowego fryzjera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- przestrzegać zasad etycznych i ogólnospołecznych w realizacji zadań zawodowych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- przestrzegać zasad etycznych i prawnych, związanych z ochroną własności intelektualnej i ochroną danych osobowych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>Klasa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pl-PL"/>
              </w:rPr>
              <w:t>II,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</w:rPr>
              <w:t xml:space="preserve"> III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bookmarkStart w:id="0" w:name="_GoBack"/>
      <w:bookmarkEnd w:id="0"/>
    </w:p>
    <w:sectPr>
      <w:pgSz w:w="16838" w:h="11906" w:orient="landscape"/>
      <w:pgMar w:top="1009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03330"/>
    <w:multiLevelType w:val="multilevel"/>
    <w:tmpl w:val="0750333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FB21DD"/>
    <w:multiLevelType w:val="multilevel"/>
    <w:tmpl w:val="09FB21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8225B"/>
    <w:multiLevelType w:val="multilevel"/>
    <w:tmpl w:val="0E48225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71626A"/>
    <w:multiLevelType w:val="multilevel"/>
    <w:tmpl w:val="1471626A"/>
    <w:lvl w:ilvl="0" w:tentative="0">
      <w:start w:val="1"/>
      <w:numFmt w:val="upperRoman"/>
      <w:lvlText w:val="%1."/>
      <w:lvlJc w:val="left"/>
      <w:pPr>
        <w:ind w:left="360" w:hanging="360"/>
      </w:pPr>
      <w:rPr>
        <w:rFonts w:ascii="Arial" w:hAnsi="Arial" w:eastAsia="SimSun" w:cs="Arial"/>
      </w:rPr>
    </w:lvl>
    <w:lvl w:ilvl="1" w:tentative="0">
      <w:start w:val="1"/>
      <w:numFmt w:val="decimal"/>
      <w:lvlText w:val="%2."/>
      <w:lvlJc w:val="left"/>
      <w:pPr>
        <w:ind w:left="1637" w:hanging="360"/>
      </w:pPr>
    </w:lvl>
    <w:lvl w:ilvl="2" w:tentative="0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4CD"/>
    <w:multiLevelType w:val="multilevel"/>
    <w:tmpl w:val="148D14C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CA675B"/>
    <w:multiLevelType w:val="multilevel"/>
    <w:tmpl w:val="1ACA675B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041A7"/>
    <w:multiLevelType w:val="multilevel"/>
    <w:tmpl w:val="214041A7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B599C"/>
    <w:multiLevelType w:val="multilevel"/>
    <w:tmpl w:val="21EB59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6E13948"/>
    <w:multiLevelType w:val="multilevel"/>
    <w:tmpl w:val="26E1394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13169C3"/>
    <w:multiLevelType w:val="multilevel"/>
    <w:tmpl w:val="313169C3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decimal"/>
      <w:lvlText w:val="%2)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40ACE"/>
    <w:multiLevelType w:val="multilevel"/>
    <w:tmpl w:val="38B40ACE"/>
    <w:lvl w:ilvl="0" w:tentative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268D"/>
    <w:multiLevelType w:val="multilevel"/>
    <w:tmpl w:val="5D51268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D334A"/>
    <w:multiLevelType w:val="multilevel"/>
    <w:tmpl w:val="6C3D334A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75366"/>
    <w:multiLevelType w:val="multilevel"/>
    <w:tmpl w:val="7C17536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ABB"/>
    <w:rsid w:val="6F5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</w:rPr>
  </w:style>
  <w:style w:type="table" w:styleId="5">
    <w:name w:val="Table Grid"/>
    <w:basedOn w:val="3"/>
    <w:qFormat/>
    <w:uiPriority w:val="5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SimSun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2021-09-14T18:30:00Z</dcterms:created>
  <dc:creator>admin</dc:creator>
  <cp:lastModifiedBy>admin</cp:lastModifiedBy>
  <dcterms:modified xsi:type="dcterms:W3CDTF">2021-09-14T18:31:54Z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709E6BF53C1144F59D430743172EEFCA</vt:lpwstr>
  </property>
</Properties>
</file>