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23" w:rsidRDefault="00592623"/>
    <w:p w:rsidR="005C3314" w:rsidRDefault="005C3314" w:rsidP="005C3314">
      <w:pPr>
        <w:jc w:val="center"/>
      </w:pPr>
      <w:r w:rsidRPr="0094144E">
        <w:rPr>
          <w:i/>
        </w:rPr>
        <w:t>Wymagania edukacyjne dla przedmiotu</w:t>
      </w:r>
      <w:r w:rsidR="003D463F">
        <w:rPr>
          <w:i/>
        </w:rPr>
        <w:t>:</w:t>
      </w:r>
      <w:r>
        <w:t xml:space="preserve">       </w:t>
      </w:r>
      <w:r w:rsidR="006C5F10">
        <w:t>PRACOWNIA PRODUKCJI I OCHRONY ROŚLIN</w:t>
      </w:r>
      <w:r w:rsidR="000451CB">
        <w:t xml:space="preserve"> Kl. 1</w:t>
      </w:r>
    </w:p>
    <w:tbl>
      <w:tblPr>
        <w:tblStyle w:val="Tabela-Siatka"/>
        <w:tblpPr w:leftFromText="141" w:rightFromText="141" w:vertAnchor="text" w:horzAnchor="margin" w:tblpY="358"/>
        <w:tblW w:w="0" w:type="auto"/>
        <w:tblLook w:val="04A0" w:firstRow="1" w:lastRow="0" w:firstColumn="1" w:lastColumn="0" w:noHBand="0" w:noVBand="1"/>
      </w:tblPr>
      <w:tblGrid>
        <w:gridCol w:w="2761"/>
        <w:gridCol w:w="2734"/>
        <w:gridCol w:w="3118"/>
        <w:gridCol w:w="2553"/>
        <w:gridCol w:w="3054"/>
      </w:tblGrid>
      <w:tr w:rsidR="005C3314" w:rsidTr="005C3314">
        <w:tc>
          <w:tcPr>
            <w:tcW w:w="2761" w:type="dxa"/>
            <w:vMerge w:val="restart"/>
            <w:vAlign w:val="center"/>
          </w:tcPr>
          <w:p w:rsidR="005C3314" w:rsidRDefault="005C3314" w:rsidP="005C3314">
            <w:pPr>
              <w:jc w:val="center"/>
            </w:pPr>
            <w:r>
              <w:t>Dział programowy</w:t>
            </w:r>
          </w:p>
        </w:tc>
        <w:tc>
          <w:tcPr>
            <w:tcW w:w="11459" w:type="dxa"/>
            <w:gridSpan w:val="4"/>
            <w:vAlign w:val="center"/>
          </w:tcPr>
          <w:p w:rsidR="005C3314" w:rsidRDefault="005C3314" w:rsidP="005C3314">
            <w:pPr>
              <w:jc w:val="center"/>
            </w:pPr>
            <w:r w:rsidRPr="0094144E">
              <w:t>Wymagania edukacyjne niezbędne do uzyskania poszczególnych  śródrocznych i rocznych ocen klasyfikacyjnych</w:t>
            </w:r>
          </w:p>
        </w:tc>
      </w:tr>
      <w:tr w:rsidR="005C3314" w:rsidTr="00F13F41">
        <w:tc>
          <w:tcPr>
            <w:tcW w:w="2761" w:type="dxa"/>
            <w:vMerge/>
            <w:vAlign w:val="center"/>
          </w:tcPr>
          <w:p w:rsidR="005C3314" w:rsidRDefault="005C3314" w:rsidP="005C3314">
            <w:pPr>
              <w:jc w:val="center"/>
            </w:pPr>
          </w:p>
        </w:tc>
        <w:tc>
          <w:tcPr>
            <w:tcW w:w="2734" w:type="dxa"/>
            <w:vAlign w:val="center"/>
          </w:tcPr>
          <w:p w:rsidR="005C3314" w:rsidRPr="005C3314" w:rsidRDefault="005C3314" w:rsidP="005C3314">
            <w:pPr>
              <w:ind w:left="0"/>
              <w:jc w:val="center"/>
              <w:rPr>
                <w:i/>
              </w:rPr>
            </w:pPr>
            <w:r w:rsidRPr="005C3314">
              <w:rPr>
                <w:i/>
              </w:rPr>
              <w:t>dopuszczający</w:t>
            </w:r>
          </w:p>
        </w:tc>
        <w:tc>
          <w:tcPr>
            <w:tcW w:w="3118" w:type="dxa"/>
            <w:vAlign w:val="center"/>
          </w:tcPr>
          <w:p w:rsidR="005C3314" w:rsidRPr="005C3314" w:rsidRDefault="005C3314" w:rsidP="005C3314">
            <w:pPr>
              <w:ind w:left="0" w:right="2"/>
              <w:jc w:val="center"/>
              <w:rPr>
                <w:i/>
              </w:rPr>
            </w:pPr>
            <w:r w:rsidRPr="005C3314">
              <w:rPr>
                <w:i/>
              </w:rPr>
              <w:t>dostateczny</w:t>
            </w:r>
          </w:p>
        </w:tc>
        <w:tc>
          <w:tcPr>
            <w:tcW w:w="2553" w:type="dxa"/>
            <w:vAlign w:val="center"/>
          </w:tcPr>
          <w:p w:rsidR="005C3314" w:rsidRPr="005C3314" w:rsidRDefault="005C3314" w:rsidP="005C3314">
            <w:pPr>
              <w:ind w:left="0" w:right="6"/>
              <w:jc w:val="center"/>
              <w:rPr>
                <w:i/>
              </w:rPr>
            </w:pPr>
            <w:r w:rsidRPr="005C3314">
              <w:rPr>
                <w:i/>
              </w:rPr>
              <w:t>dobry</w:t>
            </w:r>
          </w:p>
        </w:tc>
        <w:tc>
          <w:tcPr>
            <w:tcW w:w="3054" w:type="dxa"/>
            <w:vAlign w:val="center"/>
          </w:tcPr>
          <w:p w:rsidR="005C3314" w:rsidRPr="005C3314" w:rsidRDefault="005C3314" w:rsidP="005C3314">
            <w:pPr>
              <w:ind w:left="0"/>
              <w:jc w:val="center"/>
              <w:rPr>
                <w:i/>
              </w:rPr>
            </w:pPr>
            <w:r w:rsidRPr="005C3314">
              <w:rPr>
                <w:i/>
              </w:rPr>
              <w:t>bardzo dobry</w:t>
            </w:r>
          </w:p>
        </w:tc>
      </w:tr>
      <w:tr w:rsidR="003D463F" w:rsidTr="00F13F41">
        <w:tc>
          <w:tcPr>
            <w:tcW w:w="2761" w:type="dxa"/>
          </w:tcPr>
          <w:p w:rsidR="003D463F" w:rsidRPr="00D372C2" w:rsidRDefault="006C5F10" w:rsidP="005C3314">
            <w:pPr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t>Sposoby rozmnażania roślin ozdobnych.</w:t>
            </w:r>
          </w:p>
        </w:tc>
        <w:tc>
          <w:tcPr>
            <w:tcW w:w="5852" w:type="dxa"/>
            <w:gridSpan w:val="2"/>
          </w:tcPr>
          <w:p w:rsidR="009C2037" w:rsidRPr="00D372C2" w:rsidRDefault="001436E6" w:rsidP="001436E6">
            <w:pPr>
              <w:contextualSpacing/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t>- wymienia rodzaje rozmnażania roślin oraz podaje normy jakościowe materiału siewnego,</w:t>
            </w:r>
          </w:p>
          <w:p w:rsidR="001436E6" w:rsidRPr="00D372C2" w:rsidRDefault="001436E6" w:rsidP="001436E6">
            <w:pPr>
              <w:contextualSpacing/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t>- wymienia zabiegi przedsiewne, termin, głębokość i  metody siewu,</w:t>
            </w:r>
          </w:p>
          <w:p w:rsidR="001436E6" w:rsidRPr="00D372C2" w:rsidRDefault="001436E6" w:rsidP="001436E6">
            <w:pPr>
              <w:contextualSpacing/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t>- podaje zasady ukorzeniania sadzonek.</w:t>
            </w:r>
          </w:p>
        </w:tc>
        <w:tc>
          <w:tcPr>
            <w:tcW w:w="5607" w:type="dxa"/>
            <w:gridSpan w:val="2"/>
          </w:tcPr>
          <w:p w:rsidR="00F13F41" w:rsidRPr="00D372C2" w:rsidRDefault="001436E6" w:rsidP="00F13F41">
            <w:pPr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t>- definiuje pojęcia: odkłady , szczepienie, okulizacja, rozmnażanie in-vitro</w:t>
            </w:r>
          </w:p>
          <w:p w:rsidR="001436E6" w:rsidRPr="00D372C2" w:rsidRDefault="001436E6" w:rsidP="001436E6">
            <w:pPr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t>- opisuje sposoby rozmnażania wegetatywnego : przez podział, poprzez specjalne organy, z wykorzystaniem zdolności restytucyjnych.</w:t>
            </w:r>
          </w:p>
          <w:p w:rsidR="007B3BE4" w:rsidRPr="00D372C2" w:rsidRDefault="007B3BE4" w:rsidP="001436E6">
            <w:pPr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t xml:space="preserve">- wykonuje rysunki poglądowe </w:t>
            </w:r>
          </w:p>
        </w:tc>
      </w:tr>
      <w:tr w:rsidR="003D463F" w:rsidTr="00F13F41">
        <w:tc>
          <w:tcPr>
            <w:tcW w:w="2761" w:type="dxa"/>
          </w:tcPr>
          <w:p w:rsidR="003D463F" w:rsidRPr="00D372C2" w:rsidRDefault="006C5F10" w:rsidP="005C3314">
            <w:pPr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t>Zastosowanie i warunki uprawy roślin pod osłonami.</w:t>
            </w:r>
          </w:p>
        </w:tc>
        <w:tc>
          <w:tcPr>
            <w:tcW w:w="5852" w:type="dxa"/>
            <w:gridSpan w:val="2"/>
          </w:tcPr>
          <w:p w:rsidR="003D463F" w:rsidRPr="00D372C2" w:rsidRDefault="007B3BE4" w:rsidP="009C2037">
            <w:pPr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t>- wymienia i nazywa obiekty do uprawy roślin</w:t>
            </w:r>
            <w:r w:rsidR="001C13C7" w:rsidRPr="00D372C2">
              <w:rPr>
                <w:b w:val="0"/>
                <w:sz w:val="20"/>
                <w:szCs w:val="20"/>
              </w:rPr>
              <w:t>,</w:t>
            </w:r>
          </w:p>
          <w:p w:rsidR="007B3BE4" w:rsidRPr="00D372C2" w:rsidRDefault="007B3BE4" w:rsidP="009C2037">
            <w:pPr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t>- podaje zalety i wskazania uprawy roślin pod osłonami</w:t>
            </w:r>
            <w:r w:rsidR="004A1E20" w:rsidRPr="00D372C2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5607" w:type="dxa"/>
            <w:gridSpan w:val="2"/>
          </w:tcPr>
          <w:p w:rsidR="005E24FB" w:rsidRPr="00D372C2" w:rsidRDefault="001C13C7" w:rsidP="005E24FB">
            <w:pPr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t>- opisuje budowę, szklarni, tunelu foliowego oraz inspektu,</w:t>
            </w:r>
          </w:p>
          <w:p w:rsidR="001C13C7" w:rsidRPr="00D372C2" w:rsidRDefault="001C13C7" w:rsidP="001C13C7">
            <w:pPr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t>- opisuje rodzaje  szklarni, tunelu foliowego oraz inspektu</w:t>
            </w:r>
          </w:p>
          <w:p w:rsidR="001C13C7" w:rsidRPr="00D372C2" w:rsidRDefault="001C13C7" w:rsidP="001C13C7">
            <w:pPr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t>- wykonuje szkice i rysunki wymienionych obiektów szklarniowych.</w:t>
            </w:r>
          </w:p>
        </w:tc>
      </w:tr>
      <w:tr w:rsidR="006C5F10" w:rsidTr="00F13F41">
        <w:tc>
          <w:tcPr>
            <w:tcW w:w="2761" w:type="dxa"/>
          </w:tcPr>
          <w:p w:rsidR="006C5F10" w:rsidRPr="00D372C2" w:rsidRDefault="006C5F10" w:rsidP="005C3314">
            <w:pPr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t>Podłoża do produkcji i uprawy roślin</w:t>
            </w:r>
            <w:r w:rsidR="005F7CB2" w:rsidRPr="00D372C2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5852" w:type="dxa"/>
            <w:gridSpan w:val="2"/>
          </w:tcPr>
          <w:p w:rsidR="006C5F10" w:rsidRPr="00D372C2" w:rsidRDefault="00A35F3F" w:rsidP="009C2037">
            <w:pPr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t>- wymienia rodzaje podłoży stosowanych w produkcji szkółkarskiej</w:t>
            </w:r>
            <w:r w:rsidR="004A1E20" w:rsidRPr="00D372C2">
              <w:rPr>
                <w:b w:val="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5607" w:type="dxa"/>
            <w:gridSpan w:val="2"/>
          </w:tcPr>
          <w:p w:rsidR="00A35F3F" w:rsidRPr="00D372C2" w:rsidRDefault="001434C2" w:rsidP="002F3D47">
            <w:pPr>
              <w:rPr>
                <w:b w:val="0"/>
                <w:sz w:val="20"/>
                <w:szCs w:val="20"/>
              </w:rPr>
            </w:pPr>
            <w:r w:rsidRPr="00D372C2">
              <w:rPr>
                <w:rStyle w:val="markedcontent"/>
                <w:b w:val="0"/>
                <w:sz w:val="20"/>
                <w:szCs w:val="20"/>
              </w:rPr>
              <w:t>- rozróżnia podłoża stosowane w produkcji roślin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t>ozdobnych wykorzystywanych w architekturze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t>krajobrazu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t>- określa podłoża stosowane w produkcji roślin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t>ozdobnych wykorzystywanych w architekturze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t>krajobrazu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t>- określa przydatność podłoży do uprawy roślin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t>ozdobnych i urządzania obiektów roślinnych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t>- dobiera podłoża do uprawy określonych gatunków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t>roślin ozdobnych</w:t>
            </w:r>
            <w:r w:rsidR="002F3D47" w:rsidRPr="00D372C2">
              <w:rPr>
                <w:b w:val="0"/>
                <w:sz w:val="20"/>
                <w:szCs w:val="20"/>
              </w:rPr>
              <w:t>.</w:t>
            </w:r>
          </w:p>
        </w:tc>
      </w:tr>
      <w:tr w:rsidR="006C5F10" w:rsidTr="00F13F41">
        <w:tc>
          <w:tcPr>
            <w:tcW w:w="2761" w:type="dxa"/>
          </w:tcPr>
          <w:p w:rsidR="006C5F10" w:rsidRPr="00D372C2" w:rsidRDefault="006C5F10" w:rsidP="005C3314">
            <w:pPr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t>Metody ochrony roślin</w:t>
            </w:r>
            <w:r w:rsidR="005F7CB2" w:rsidRPr="00D372C2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5852" w:type="dxa"/>
            <w:gridSpan w:val="2"/>
          </w:tcPr>
          <w:p w:rsidR="006C5F10" w:rsidRPr="00D372C2" w:rsidRDefault="004A1E20" w:rsidP="009C2037">
            <w:pPr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t>- wymienia profilaktyczne i interwencyjne metody ochrony roślin ozdobnych,</w:t>
            </w:r>
          </w:p>
          <w:p w:rsidR="004A1E20" w:rsidRPr="00D372C2" w:rsidRDefault="004A1E20" w:rsidP="009C2037">
            <w:pPr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t>- definiuje pojęcia związane ze środkami ochrony roślin.</w:t>
            </w:r>
          </w:p>
        </w:tc>
        <w:tc>
          <w:tcPr>
            <w:tcW w:w="5607" w:type="dxa"/>
            <w:gridSpan w:val="2"/>
          </w:tcPr>
          <w:p w:rsidR="006C5F10" w:rsidRPr="00D372C2" w:rsidRDefault="002F3D47" w:rsidP="005E24FB">
            <w:pPr>
              <w:rPr>
                <w:b w:val="0"/>
                <w:sz w:val="20"/>
                <w:szCs w:val="20"/>
              </w:rPr>
            </w:pPr>
            <w:r w:rsidRPr="00D372C2">
              <w:rPr>
                <w:rStyle w:val="markedcontent"/>
                <w:b w:val="0"/>
                <w:sz w:val="20"/>
                <w:szCs w:val="20"/>
              </w:rPr>
              <w:t>1) opisuje skład środków ochrony roślin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t>2) wskazuje formy użytkowe środków ochrony roślin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t>3) wskazuje okres karencji i okres prewencji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t>4) opisuje środki ochrony roślin pod względem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t>stwarzania przez nie zagrożeń dla zdrowia człowieka,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t>pszczół i organizmów wodnych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t>5) wskazuje podział środków ochrony roślin: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t>a) ze względu na funkcję: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sym w:font="Symbol" w:char="F02D"/>
            </w:r>
            <w:r w:rsidRPr="00D372C2">
              <w:rPr>
                <w:rStyle w:val="markedcontent"/>
                <w:b w:val="0"/>
                <w:sz w:val="20"/>
                <w:szCs w:val="20"/>
              </w:rPr>
              <w:t xml:space="preserve"> roztoczobójcze (akarycydy)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lastRenderedPageBreak/>
              <w:sym w:font="Symbol" w:char="F02D"/>
            </w:r>
            <w:r w:rsidRPr="00D372C2">
              <w:rPr>
                <w:rStyle w:val="markedcontent"/>
                <w:b w:val="0"/>
                <w:sz w:val="20"/>
                <w:szCs w:val="20"/>
              </w:rPr>
              <w:t xml:space="preserve"> bakteriobójcze (bakteriocydy)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sym w:font="Symbol" w:char="F02D"/>
            </w:r>
            <w:r w:rsidRPr="00D372C2">
              <w:rPr>
                <w:rStyle w:val="markedcontent"/>
                <w:b w:val="0"/>
                <w:sz w:val="20"/>
                <w:szCs w:val="20"/>
              </w:rPr>
              <w:t xml:space="preserve"> grzybobójcze (fungicydy)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sym w:font="Symbol" w:char="F02D"/>
            </w:r>
            <w:r w:rsidRPr="00D372C2">
              <w:rPr>
                <w:rStyle w:val="markedcontent"/>
                <w:b w:val="0"/>
                <w:sz w:val="20"/>
                <w:szCs w:val="20"/>
              </w:rPr>
              <w:t xml:space="preserve"> chwastobójcze (herbicydy)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sym w:font="Symbol" w:char="F02D"/>
            </w:r>
            <w:r w:rsidRPr="00D372C2">
              <w:rPr>
                <w:rStyle w:val="markedcontent"/>
                <w:b w:val="0"/>
                <w:sz w:val="20"/>
                <w:szCs w:val="20"/>
              </w:rPr>
              <w:t xml:space="preserve"> owadobójcze (insektycydy)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sym w:font="Symbol" w:char="F02D"/>
            </w:r>
            <w:r w:rsidRPr="00D372C2"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proofErr w:type="spellStart"/>
            <w:r w:rsidRPr="00D372C2">
              <w:rPr>
                <w:rStyle w:val="markedcontent"/>
                <w:b w:val="0"/>
                <w:sz w:val="20"/>
                <w:szCs w:val="20"/>
              </w:rPr>
              <w:t>mięczakobójcze</w:t>
            </w:r>
            <w:proofErr w:type="spellEnd"/>
            <w:r w:rsidRPr="00D372C2">
              <w:rPr>
                <w:rStyle w:val="markedcontent"/>
                <w:b w:val="0"/>
                <w:sz w:val="20"/>
                <w:szCs w:val="20"/>
              </w:rPr>
              <w:t xml:space="preserve"> (</w:t>
            </w:r>
            <w:proofErr w:type="spellStart"/>
            <w:r w:rsidRPr="00D372C2">
              <w:rPr>
                <w:rStyle w:val="markedcontent"/>
                <w:b w:val="0"/>
                <w:sz w:val="20"/>
                <w:szCs w:val="20"/>
              </w:rPr>
              <w:t>moluskocydy</w:t>
            </w:r>
            <w:proofErr w:type="spellEnd"/>
            <w:r w:rsidRPr="00D372C2">
              <w:rPr>
                <w:rStyle w:val="markedcontent"/>
                <w:b w:val="0"/>
                <w:sz w:val="20"/>
                <w:szCs w:val="20"/>
              </w:rPr>
              <w:t>)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sym w:font="Symbol" w:char="F02D"/>
            </w:r>
            <w:r w:rsidRPr="00D372C2">
              <w:rPr>
                <w:rStyle w:val="markedcontent"/>
                <w:b w:val="0"/>
                <w:sz w:val="20"/>
                <w:szCs w:val="20"/>
              </w:rPr>
              <w:t xml:space="preserve"> nicieniobójcze (nematocydy)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sym w:font="Symbol" w:char="F02D"/>
            </w:r>
            <w:r w:rsidRPr="00D372C2">
              <w:rPr>
                <w:rStyle w:val="markedcontent"/>
                <w:b w:val="0"/>
                <w:sz w:val="20"/>
                <w:szCs w:val="20"/>
              </w:rPr>
              <w:t xml:space="preserve"> regulatory wzrostu roślin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sym w:font="Symbol" w:char="F02D"/>
            </w:r>
            <w:r w:rsidRPr="00D372C2">
              <w:rPr>
                <w:rStyle w:val="markedcontent"/>
                <w:b w:val="0"/>
                <w:sz w:val="20"/>
                <w:szCs w:val="20"/>
              </w:rPr>
              <w:t xml:space="preserve"> odstraszające szkodniki (repelenty)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sym w:font="Symbol" w:char="F02D"/>
            </w:r>
            <w:r w:rsidRPr="00D372C2">
              <w:rPr>
                <w:rStyle w:val="markedcontent"/>
                <w:b w:val="0"/>
                <w:sz w:val="20"/>
                <w:szCs w:val="20"/>
              </w:rPr>
              <w:t xml:space="preserve"> gryzoniobójcze (rodentycydy)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sym w:font="Symbol" w:char="F02D"/>
            </w:r>
            <w:r w:rsidRPr="00D372C2">
              <w:rPr>
                <w:rStyle w:val="markedcontent"/>
                <w:b w:val="0"/>
                <w:sz w:val="20"/>
                <w:szCs w:val="20"/>
              </w:rPr>
              <w:t xml:space="preserve"> przyciągające szkodniki (</w:t>
            </w:r>
            <w:proofErr w:type="spellStart"/>
            <w:r w:rsidRPr="00D372C2">
              <w:rPr>
                <w:rStyle w:val="markedcontent"/>
                <w:b w:val="0"/>
                <w:sz w:val="20"/>
                <w:szCs w:val="20"/>
              </w:rPr>
              <w:t>atraktanty</w:t>
            </w:r>
            <w:proofErr w:type="spellEnd"/>
            <w:r w:rsidRPr="00D372C2">
              <w:rPr>
                <w:rStyle w:val="markedcontent"/>
                <w:b w:val="0"/>
                <w:sz w:val="20"/>
                <w:szCs w:val="20"/>
              </w:rPr>
              <w:t>)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sym w:font="Symbol" w:char="F02D"/>
            </w:r>
            <w:r w:rsidRPr="00D372C2"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proofErr w:type="spellStart"/>
            <w:r w:rsidRPr="00D372C2">
              <w:rPr>
                <w:rStyle w:val="markedcontent"/>
                <w:b w:val="0"/>
                <w:sz w:val="20"/>
                <w:szCs w:val="20"/>
              </w:rPr>
              <w:t>kretobójcze</w:t>
            </w:r>
            <w:proofErr w:type="spellEnd"/>
            <w:r w:rsidRPr="00D372C2">
              <w:rPr>
                <w:rStyle w:val="markedcontent"/>
                <w:b w:val="0"/>
                <w:sz w:val="20"/>
                <w:szCs w:val="20"/>
              </w:rPr>
              <w:t xml:space="preserve"> (</w:t>
            </w:r>
            <w:proofErr w:type="spellStart"/>
            <w:r w:rsidRPr="00D372C2">
              <w:rPr>
                <w:rStyle w:val="markedcontent"/>
                <w:b w:val="0"/>
                <w:sz w:val="20"/>
                <w:szCs w:val="20"/>
              </w:rPr>
              <w:t>talpicydy</w:t>
            </w:r>
            <w:proofErr w:type="spellEnd"/>
            <w:r w:rsidRPr="00D372C2">
              <w:rPr>
                <w:rStyle w:val="markedcontent"/>
                <w:b w:val="0"/>
                <w:sz w:val="20"/>
                <w:szCs w:val="20"/>
              </w:rPr>
              <w:t>)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sym w:font="Symbol" w:char="F02D"/>
            </w:r>
            <w:r w:rsidRPr="00D372C2">
              <w:rPr>
                <w:rStyle w:val="markedcontent"/>
                <w:b w:val="0"/>
                <w:sz w:val="20"/>
                <w:szCs w:val="20"/>
              </w:rPr>
              <w:t xml:space="preserve"> wirusobójcze (</w:t>
            </w:r>
            <w:proofErr w:type="spellStart"/>
            <w:r w:rsidRPr="00D372C2">
              <w:rPr>
                <w:rStyle w:val="markedcontent"/>
                <w:b w:val="0"/>
                <w:sz w:val="20"/>
                <w:szCs w:val="20"/>
              </w:rPr>
              <w:t>wirocydy</w:t>
            </w:r>
            <w:proofErr w:type="spellEnd"/>
            <w:r w:rsidRPr="00D372C2">
              <w:rPr>
                <w:rStyle w:val="markedcontent"/>
                <w:b w:val="0"/>
                <w:sz w:val="20"/>
                <w:szCs w:val="20"/>
              </w:rPr>
              <w:t>)ze względu na sposób oddziaływania na</w:t>
            </w:r>
            <w:r w:rsidR="008525F6" w:rsidRPr="00D372C2">
              <w:rPr>
                <w:b w:val="0"/>
                <w:sz w:val="20"/>
                <w:szCs w:val="20"/>
              </w:rPr>
              <w:t xml:space="preserve"> </w:t>
            </w:r>
            <w:r w:rsidRPr="00D372C2">
              <w:rPr>
                <w:rStyle w:val="markedcontent"/>
                <w:b w:val="0"/>
                <w:sz w:val="20"/>
                <w:szCs w:val="20"/>
              </w:rPr>
              <w:t>organizmy szkodliwe: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sym w:font="Symbol" w:char="F02D"/>
            </w:r>
            <w:r w:rsidRPr="00D372C2">
              <w:rPr>
                <w:rStyle w:val="markedcontent"/>
                <w:b w:val="0"/>
                <w:sz w:val="20"/>
                <w:szCs w:val="20"/>
              </w:rPr>
              <w:t xml:space="preserve"> kontaktowe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sym w:font="Symbol" w:char="F02D"/>
            </w:r>
            <w:r w:rsidRPr="00D372C2">
              <w:rPr>
                <w:rStyle w:val="markedcontent"/>
                <w:b w:val="0"/>
                <w:sz w:val="20"/>
                <w:szCs w:val="20"/>
              </w:rPr>
              <w:t xml:space="preserve"> żołądkowe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sym w:font="Symbol" w:char="F02D"/>
            </w:r>
            <w:r w:rsidRPr="00D372C2">
              <w:rPr>
                <w:rStyle w:val="markedcontent"/>
                <w:b w:val="0"/>
                <w:sz w:val="20"/>
                <w:szCs w:val="20"/>
              </w:rPr>
              <w:t xml:space="preserve"> inhalacyjne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sym w:font="Symbol" w:char="F02D"/>
            </w:r>
            <w:r w:rsidRPr="00D372C2"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proofErr w:type="spellStart"/>
            <w:r w:rsidRPr="00D372C2">
              <w:rPr>
                <w:rStyle w:val="markedcontent"/>
                <w:b w:val="0"/>
                <w:sz w:val="20"/>
                <w:szCs w:val="20"/>
              </w:rPr>
              <w:t>fungitoksyczne</w:t>
            </w:r>
            <w:proofErr w:type="spellEnd"/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sym w:font="Symbol" w:char="F02D"/>
            </w:r>
            <w:r w:rsidRPr="00D372C2"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proofErr w:type="spellStart"/>
            <w:r w:rsidRPr="00D372C2">
              <w:rPr>
                <w:rStyle w:val="markedcontent"/>
                <w:b w:val="0"/>
                <w:sz w:val="20"/>
                <w:szCs w:val="20"/>
              </w:rPr>
              <w:t>fungistatyczne</w:t>
            </w:r>
            <w:proofErr w:type="spellEnd"/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sym w:font="Symbol" w:char="F02D"/>
            </w:r>
            <w:r w:rsidRPr="00D372C2">
              <w:rPr>
                <w:rStyle w:val="markedcontent"/>
                <w:b w:val="0"/>
                <w:sz w:val="20"/>
                <w:szCs w:val="20"/>
              </w:rPr>
              <w:t xml:space="preserve"> </w:t>
            </w:r>
            <w:proofErr w:type="spellStart"/>
            <w:r w:rsidRPr="00D372C2">
              <w:rPr>
                <w:rStyle w:val="markedcontent"/>
                <w:b w:val="0"/>
                <w:sz w:val="20"/>
                <w:szCs w:val="20"/>
              </w:rPr>
              <w:t>desykujące</w:t>
            </w:r>
            <w:proofErr w:type="spellEnd"/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sym w:font="Symbol" w:char="F02D"/>
            </w:r>
            <w:r w:rsidRPr="00D372C2">
              <w:rPr>
                <w:rStyle w:val="markedcontent"/>
                <w:b w:val="0"/>
                <w:sz w:val="20"/>
                <w:szCs w:val="20"/>
              </w:rPr>
              <w:t xml:space="preserve"> inhibitujące wzrost i rozwój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t>c) ze względu na sposób zachowania się na roślinie: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sym w:font="Symbol" w:char="F02D"/>
            </w:r>
            <w:r w:rsidRPr="00D372C2">
              <w:rPr>
                <w:rStyle w:val="markedcontent"/>
                <w:b w:val="0"/>
                <w:sz w:val="20"/>
                <w:szCs w:val="20"/>
              </w:rPr>
              <w:t xml:space="preserve"> powierzchniowe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sym w:font="Symbol" w:char="F02D"/>
            </w:r>
            <w:r w:rsidRPr="00D372C2">
              <w:rPr>
                <w:rStyle w:val="markedcontent"/>
                <w:b w:val="0"/>
                <w:sz w:val="20"/>
                <w:szCs w:val="20"/>
              </w:rPr>
              <w:t xml:space="preserve"> wgłębne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sym w:font="Symbol" w:char="F02D"/>
            </w:r>
            <w:r w:rsidRPr="00D372C2">
              <w:rPr>
                <w:rStyle w:val="markedcontent"/>
                <w:b w:val="0"/>
                <w:sz w:val="20"/>
                <w:szCs w:val="20"/>
              </w:rPr>
              <w:t xml:space="preserve"> systemiczne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t>6) opisuje czynniki warunkujące skuteczne działanie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t>środków ochrony roślin: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t>a) dobór środka ochrony roślin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t>b) termin przeprowadzenia zabiegu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t>c) dawka środka ochrony roślin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t>d) warunki atmosferyczne</w:t>
            </w:r>
            <w:r w:rsidRPr="00D372C2">
              <w:rPr>
                <w:b w:val="0"/>
                <w:sz w:val="20"/>
                <w:szCs w:val="20"/>
              </w:rPr>
              <w:br/>
            </w:r>
            <w:r w:rsidRPr="00D372C2">
              <w:rPr>
                <w:rStyle w:val="markedcontent"/>
                <w:b w:val="0"/>
                <w:sz w:val="20"/>
                <w:szCs w:val="20"/>
              </w:rPr>
              <w:t>e) łączne stosowanie agrochemikaliów</w:t>
            </w:r>
          </w:p>
        </w:tc>
      </w:tr>
      <w:tr w:rsidR="006C5F10" w:rsidTr="00F13F41">
        <w:tc>
          <w:tcPr>
            <w:tcW w:w="2761" w:type="dxa"/>
          </w:tcPr>
          <w:p w:rsidR="006C5F10" w:rsidRPr="00D372C2" w:rsidRDefault="006C5F10" w:rsidP="005C3314">
            <w:pPr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lastRenderedPageBreak/>
              <w:t>Choroby roślin</w:t>
            </w:r>
            <w:r w:rsidR="005F7CB2" w:rsidRPr="00D372C2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5852" w:type="dxa"/>
            <w:gridSpan w:val="2"/>
          </w:tcPr>
          <w:p w:rsidR="006C5F10" w:rsidRPr="00D372C2" w:rsidRDefault="002F3D47" w:rsidP="002F3D47">
            <w:pPr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t>- wymienia rodzaje chorób spowodowanych zachwaszczenie, szkodnikami oraz ogólnymi warunkami zewnętrznymi.</w:t>
            </w:r>
          </w:p>
        </w:tc>
        <w:tc>
          <w:tcPr>
            <w:tcW w:w="5607" w:type="dxa"/>
            <w:gridSpan w:val="2"/>
          </w:tcPr>
          <w:p w:rsidR="006C5F10" w:rsidRPr="00D372C2" w:rsidRDefault="002F3D47" w:rsidP="002F3D47">
            <w:pPr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t>- wskazuje czynniki wywołujące choroby infekcyjne i nieinfekcyjne roślin,</w:t>
            </w:r>
          </w:p>
          <w:p w:rsidR="002F3D47" w:rsidRPr="00D372C2" w:rsidRDefault="002F3D47" w:rsidP="002F3D47">
            <w:pPr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t>- przedstawia objawy etiologiczne chorób wirusowych, bakteryjnych i grzybowych roślin,</w:t>
            </w:r>
          </w:p>
          <w:p w:rsidR="002F3D47" w:rsidRPr="00D372C2" w:rsidRDefault="002F3D47" w:rsidP="002F3D47">
            <w:pPr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t xml:space="preserve">- omawia objawy chorób grzybowych, bakteryjnych i </w:t>
            </w:r>
            <w:r w:rsidRPr="00D372C2">
              <w:rPr>
                <w:b w:val="0"/>
                <w:sz w:val="20"/>
                <w:szCs w:val="20"/>
              </w:rPr>
              <w:lastRenderedPageBreak/>
              <w:t>wirusowych.</w:t>
            </w:r>
          </w:p>
        </w:tc>
      </w:tr>
      <w:tr w:rsidR="006C5F10" w:rsidTr="00F13F41">
        <w:tc>
          <w:tcPr>
            <w:tcW w:w="2761" w:type="dxa"/>
          </w:tcPr>
          <w:p w:rsidR="006C5F10" w:rsidRPr="00D372C2" w:rsidRDefault="006C5F10" w:rsidP="005C3314">
            <w:pPr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lastRenderedPageBreak/>
              <w:t>Szkodniki roślin</w:t>
            </w:r>
            <w:r w:rsidR="005F7CB2" w:rsidRPr="00D372C2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5852" w:type="dxa"/>
            <w:gridSpan w:val="2"/>
          </w:tcPr>
          <w:p w:rsidR="006C5F10" w:rsidRPr="00D372C2" w:rsidRDefault="001D4C62" w:rsidP="001D4C62">
            <w:pPr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t>- wymienia szkodniki oraz rodzaje chorób nimi spowodowane.</w:t>
            </w:r>
          </w:p>
        </w:tc>
        <w:tc>
          <w:tcPr>
            <w:tcW w:w="5607" w:type="dxa"/>
            <w:gridSpan w:val="2"/>
          </w:tcPr>
          <w:p w:rsidR="006C5F10" w:rsidRPr="00D372C2" w:rsidRDefault="001D4C62" w:rsidP="001D4C62">
            <w:pPr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t>-  omawia objawy żerowania szkodników roślin ozdobnych</w:t>
            </w:r>
          </w:p>
          <w:p w:rsidR="001D4C62" w:rsidRPr="00D372C2" w:rsidRDefault="001D4C62" w:rsidP="001D4C62">
            <w:pPr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t>-  omawia metody ochrony roślin z podziałem na profilaktyczne i interwencyjne</w:t>
            </w:r>
          </w:p>
        </w:tc>
      </w:tr>
      <w:tr w:rsidR="006C5F10" w:rsidTr="00F13F41">
        <w:tc>
          <w:tcPr>
            <w:tcW w:w="2761" w:type="dxa"/>
          </w:tcPr>
          <w:p w:rsidR="006C5F10" w:rsidRPr="00D372C2" w:rsidRDefault="006C5F10" w:rsidP="005C3314">
            <w:pPr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t>Prowadzenie produkcji szkółkarskiej</w:t>
            </w:r>
            <w:r w:rsidR="005F7CB2" w:rsidRPr="00D372C2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5852" w:type="dxa"/>
            <w:gridSpan w:val="2"/>
          </w:tcPr>
          <w:p w:rsidR="006C5F10" w:rsidRPr="00D372C2" w:rsidRDefault="001D4C62" w:rsidP="001D4C62">
            <w:pPr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t>- wymienia  zabiegi uprawowe i pielęgnacyjne w szkółce drzew i krzewów ozdobnych,</w:t>
            </w:r>
          </w:p>
          <w:p w:rsidR="001D4C62" w:rsidRPr="00D372C2" w:rsidRDefault="001D4C62" w:rsidP="001D4C62">
            <w:pPr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t>- opisuje warunki klimatyczne odpowiadające produkcji szkółkarskiej</w:t>
            </w:r>
          </w:p>
          <w:p w:rsidR="001D4C62" w:rsidRPr="00D372C2" w:rsidRDefault="001D4C62" w:rsidP="001D4C62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607" w:type="dxa"/>
            <w:gridSpan w:val="2"/>
          </w:tcPr>
          <w:p w:rsidR="006C5F10" w:rsidRPr="00D372C2" w:rsidRDefault="001D4C62" w:rsidP="001D4C62">
            <w:pPr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t>- klasyfikuje szkółki ozdobne pod względem specjalizacji produkcji, wielkości, asortymentu i odbiorców,</w:t>
            </w:r>
          </w:p>
          <w:p w:rsidR="001D4C62" w:rsidRPr="00D372C2" w:rsidRDefault="001D4C62" w:rsidP="001D4C62">
            <w:pPr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t>- określa czynniki mające wpływ na lokalizację produkcji szkółkarskiej,</w:t>
            </w:r>
          </w:p>
          <w:p w:rsidR="001D4C62" w:rsidRPr="00D372C2" w:rsidRDefault="001D4C62" w:rsidP="001D4C62">
            <w:pPr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t>- dobierać technologie produkcji roślin ozdobnych uwzględniając warunki przyrodnicze wynikające z lokalizacji gospodarstwa szkółkarskiego,</w:t>
            </w:r>
          </w:p>
          <w:p w:rsidR="001D4C62" w:rsidRPr="00D372C2" w:rsidRDefault="001D4C62" w:rsidP="001D4C62">
            <w:pPr>
              <w:rPr>
                <w:b w:val="0"/>
                <w:sz w:val="20"/>
                <w:szCs w:val="20"/>
              </w:rPr>
            </w:pPr>
            <w:r w:rsidRPr="00D372C2">
              <w:rPr>
                <w:b w:val="0"/>
                <w:sz w:val="20"/>
                <w:szCs w:val="20"/>
              </w:rPr>
              <w:t>- charakteryzuje poszczególne etapy produkcji szkółkarskiej.</w:t>
            </w:r>
          </w:p>
        </w:tc>
      </w:tr>
    </w:tbl>
    <w:p w:rsidR="005C3314" w:rsidRDefault="005C3314"/>
    <w:sectPr w:rsidR="005C3314" w:rsidSect="005C331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B9"/>
    <w:rsid w:val="000451CB"/>
    <w:rsid w:val="001434C2"/>
    <w:rsid w:val="001436E6"/>
    <w:rsid w:val="001C13C7"/>
    <w:rsid w:val="001D4C62"/>
    <w:rsid w:val="002F3D47"/>
    <w:rsid w:val="003D463F"/>
    <w:rsid w:val="003D606F"/>
    <w:rsid w:val="004A1E20"/>
    <w:rsid w:val="00592623"/>
    <w:rsid w:val="005C3314"/>
    <w:rsid w:val="005E24FB"/>
    <w:rsid w:val="005F7CB2"/>
    <w:rsid w:val="00610BB9"/>
    <w:rsid w:val="006C5F10"/>
    <w:rsid w:val="006D01E2"/>
    <w:rsid w:val="007B3BE4"/>
    <w:rsid w:val="008525F6"/>
    <w:rsid w:val="009C2037"/>
    <w:rsid w:val="00A35F3F"/>
    <w:rsid w:val="00D372C2"/>
    <w:rsid w:val="00F1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14"/>
    <w:pPr>
      <w:spacing w:after="0" w:line="259" w:lineRule="auto"/>
      <w:ind w:left="101"/>
    </w:pPr>
    <w:rPr>
      <w:rFonts w:ascii="Arial" w:eastAsia="Arial" w:hAnsi="Arial" w:cs="Arial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3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14"/>
    <w:pPr>
      <w:spacing w:after="0" w:line="259" w:lineRule="auto"/>
      <w:ind w:left="101"/>
    </w:pPr>
    <w:rPr>
      <w:rFonts w:ascii="Arial" w:eastAsia="Arial" w:hAnsi="Arial" w:cs="Arial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4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dcterms:created xsi:type="dcterms:W3CDTF">2022-02-27T08:15:00Z</dcterms:created>
  <dcterms:modified xsi:type="dcterms:W3CDTF">2022-09-19T07:24:00Z</dcterms:modified>
</cp:coreProperties>
</file>