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3" w:rsidRPr="00EA7712" w:rsidRDefault="00526E43" w:rsidP="00526E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A7712">
        <w:rPr>
          <w:rStyle w:val="normaltextrun"/>
          <w:rFonts w:ascii="Calibri" w:hAnsi="Calibri" w:cs="Calibri"/>
          <w:b/>
          <w:bCs/>
          <w:sz w:val="28"/>
          <w:szCs w:val="28"/>
        </w:rPr>
        <w:t>Wymagania edukacyjne 2021/2022</w:t>
      </w:r>
      <w:r w:rsidRPr="00EA7712">
        <w:rPr>
          <w:rStyle w:val="eop"/>
          <w:rFonts w:ascii="Calibri" w:hAnsi="Calibri" w:cs="Calibri"/>
          <w:sz w:val="28"/>
          <w:szCs w:val="28"/>
        </w:rPr>
        <w:t> </w:t>
      </w:r>
    </w:p>
    <w:p w:rsidR="00526E43" w:rsidRPr="00EA7712" w:rsidRDefault="00526E43" w:rsidP="00526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A7712">
        <w:rPr>
          <w:rStyle w:val="normaltextrun"/>
          <w:rFonts w:ascii="Calibri" w:hAnsi="Calibri" w:cs="Calibri"/>
          <w:b/>
          <w:bCs/>
          <w:sz w:val="28"/>
          <w:szCs w:val="28"/>
        </w:rPr>
        <w:t>Zajęcia praktyczne</w:t>
      </w:r>
    </w:p>
    <w:p w:rsidR="00526E43" w:rsidRDefault="00526E43" w:rsidP="00526E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Technik urządzeń i systemów energetyki odnawialnej</w:t>
      </w:r>
      <w:r w:rsidRPr="002B7D01">
        <w:rPr>
          <w:rFonts w:ascii="Arial" w:hAnsi="Arial" w:cs="Arial"/>
          <w:b/>
          <w:bCs/>
        </w:rPr>
        <w:t xml:space="preserve"> 311930</w:t>
      </w:r>
    </w:p>
    <w:p w:rsidR="003C263D" w:rsidRPr="00526E43" w:rsidRDefault="00526E43" w:rsidP="00526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Kl. 3dTp</w:t>
      </w:r>
    </w:p>
    <w:p w:rsidR="003C263D" w:rsidRPr="00526E43" w:rsidRDefault="003C263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1910"/>
        <w:gridCol w:w="6708"/>
      </w:tblGrid>
      <w:tr w:rsidR="00526E43" w:rsidRPr="00526E43" w:rsidTr="00526E43">
        <w:trPr>
          <w:trHeight w:val="483"/>
        </w:trPr>
        <w:tc>
          <w:tcPr>
            <w:tcW w:w="675" w:type="dxa"/>
            <w:vAlign w:val="center"/>
          </w:tcPr>
          <w:p w:rsidR="00526E43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526E43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6977" w:type="dxa"/>
            <w:vAlign w:val="center"/>
          </w:tcPr>
          <w:p w:rsidR="00526E43" w:rsidRPr="00526E43" w:rsidRDefault="00526E43" w:rsidP="00A73B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26E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Dana ocenę otrzymuje uczeń który:</w:t>
            </w:r>
          </w:p>
        </w:tc>
      </w:tr>
      <w:tr w:rsidR="003C263D" w:rsidRPr="00526E43" w:rsidTr="00526E43">
        <w:tc>
          <w:tcPr>
            <w:tcW w:w="675" w:type="dxa"/>
            <w:vAlign w:val="center"/>
          </w:tcPr>
          <w:p w:rsidR="003C263D" w:rsidRPr="00526E43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C263D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dopuszczająca</w:t>
            </w:r>
          </w:p>
        </w:tc>
        <w:tc>
          <w:tcPr>
            <w:tcW w:w="6977" w:type="dxa"/>
          </w:tcPr>
          <w:p w:rsidR="0053417C" w:rsidRPr="00526E43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 wykonuje polecenia o niewielkim stopniu trudności wynikające z realizacji podstawy programowej.</w:t>
            </w:r>
          </w:p>
          <w:p w:rsidR="0053417C" w:rsidRPr="00526E43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klasyfikuje narzędzia do wykonywania montażu instalacji i urządzeń energetyki odnawialnej</w:t>
            </w:r>
          </w:p>
          <w:p w:rsidR="0053417C" w:rsidRPr="00526E43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rozróżnia narzędzia do wykonywania montażu instalacji i urządzeń systemów energetyki odnawialnej</w:t>
            </w:r>
          </w:p>
          <w:p w:rsidR="0053417C" w:rsidRPr="00526E43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dobiera urządzenia i narzędzia wykorzystywane do wykonywania instalacji rurowych</w:t>
            </w:r>
          </w:p>
          <w:p w:rsidR="00BA265D" w:rsidRPr="00526E43" w:rsidRDefault="00BA265D" w:rsidP="0053417C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 xml:space="preserve">- wykonuje instalacje rurowe </w:t>
            </w:r>
          </w:p>
          <w:p w:rsidR="00BA265D" w:rsidRPr="00526E43" w:rsidRDefault="00BA265D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wykonuje instalacje elektryczne</w:t>
            </w:r>
          </w:p>
          <w:p w:rsidR="0053417C" w:rsidRPr="00526E43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-polecenia i zadania wykonuje niestarannie</w:t>
            </w:r>
          </w:p>
          <w:p w:rsidR="003C263D" w:rsidRPr="00526E43" w:rsidRDefault="0053417C" w:rsidP="0053417C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 pomocą nauczyciela czyta podstawowe schematy</w:t>
            </w:r>
          </w:p>
        </w:tc>
      </w:tr>
      <w:tr w:rsidR="003C263D" w:rsidRPr="00526E43" w:rsidTr="00526E43">
        <w:tc>
          <w:tcPr>
            <w:tcW w:w="675" w:type="dxa"/>
            <w:vAlign w:val="center"/>
          </w:tcPr>
          <w:p w:rsidR="003C263D" w:rsidRPr="00526E43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C263D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dostateczna</w:t>
            </w:r>
          </w:p>
        </w:tc>
        <w:tc>
          <w:tcPr>
            <w:tcW w:w="6977" w:type="dxa"/>
          </w:tcPr>
          <w:p w:rsidR="0053417C" w:rsidRPr="00526E43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spełnia wymagania oceny dopuszczającej a  ponadto.</w:t>
            </w:r>
          </w:p>
          <w:p w:rsidR="0053417C" w:rsidRPr="00526E43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wykonuje instalacje rurowe zgodnie z dokumentacją</w:t>
            </w:r>
          </w:p>
          <w:p w:rsidR="0053417C" w:rsidRPr="00526E43" w:rsidRDefault="0053417C" w:rsidP="0053417C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wykonuje instalacje elektryczne zgodnie z dokumentacją</w:t>
            </w:r>
          </w:p>
          <w:p w:rsidR="0053417C" w:rsidRPr="00526E43" w:rsidRDefault="0053417C" w:rsidP="0053417C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klasyfikuje urządzenia pomiarowe stosowane w systemach energetyki odnawialnej</w:t>
            </w:r>
          </w:p>
          <w:p w:rsidR="000E59B8" w:rsidRPr="00526E43" w:rsidRDefault="000E59B8" w:rsidP="000E59B8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określa miejsce montażu czujników pomiarowych</w:t>
            </w:r>
          </w:p>
          <w:p w:rsidR="000E59B8" w:rsidRPr="00526E43" w:rsidRDefault="000E59B8" w:rsidP="000E59B8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określa miejsce montażu czujników pomiarowych</w:t>
            </w:r>
          </w:p>
          <w:p w:rsidR="000E59B8" w:rsidRPr="00526E43" w:rsidRDefault="000E59B8" w:rsidP="000E59B8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montuje urządzenia pomiarowe w instalacjach rurowych</w:t>
            </w:r>
          </w:p>
          <w:p w:rsidR="000E59B8" w:rsidRPr="00526E43" w:rsidRDefault="000E59B8" w:rsidP="000E59B8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montuje urządzenia pomiarowe w instalacjach elektrycznych</w:t>
            </w:r>
          </w:p>
          <w:p w:rsidR="000E59B8" w:rsidRPr="00526E43" w:rsidRDefault="000E59B8" w:rsidP="000E59B8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określa miejsce montażu sygnalizacji kontroli i zabezpieczeń</w:t>
            </w:r>
          </w:p>
          <w:p w:rsidR="000E59B8" w:rsidRPr="00526E43" w:rsidRDefault="000E59B8" w:rsidP="000E59B8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posługuje się instrukcjami obsługi i konserwacji urządzeń i systemów energetyki odnawialnej</w:t>
            </w:r>
          </w:p>
          <w:p w:rsidR="0053417C" w:rsidRPr="00526E43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263D" w:rsidRPr="00526E43" w:rsidRDefault="003C263D" w:rsidP="00EC7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63D" w:rsidRPr="00526E43" w:rsidTr="00526E43">
        <w:tc>
          <w:tcPr>
            <w:tcW w:w="675" w:type="dxa"/>
            <w:vAlign w:val="center"/>
          </w:tcPr>
          <w:p w:rsidR="003C263D" w:rsidRPr="00526E43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C263D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dobra</w:t>
            </w:r>
          </w:p>
        </w:tc>
        <w:tc>
          <w:tcPr>
            <w:tcW w:w="6977" w:type="dxa"/>
          </w:tcPr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Uczeń spełnia wymagania oceny dostatecznej a ponadto umie;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wskazuje nieprawidłowości powstałe podczas montażu instalacji elektrycznej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wskazuje nieprawidłowości powstałe podczas montażu instalacji rurowych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montuje urządzenia i instalacje systemów do pozyskiwania energii odnawialnej cieplnej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montuje urządzenia i instalacje systemów do pozyskiwania energii odnawialnej elektrycznej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określa warunki techniczne wykonania prac montażowych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określa zakres prac związanych z konserwacją urządzeń i systemów energetyki odnawialnej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 xml:space="preserve">- wykonuje prace związane z konserwacją, naprawą i </w:t>
            </w:r>
            <w:r w:rsidRPr="00526E43">
              <w:rPr>
                <w:rFonts w:ascii="Arial" w:hAnsi="Arial" w:cs="Arial"/>
                <w:sz w:val="24"/>
                <w:szCs w:val="24"/>
              </w:rPr>
              <w:lastRenderedPageBreak/>
              <w:t>demontażem instalacji wodnych, gazowych i grzewczych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wykonuje prace związane z konserwacją, naprawą i demontażem instalacji wentylacyjnych i klimatyzacyjnych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wykonuje czynności związane z konserwacją i naprawą instalacji kolektorów słonecznych, fotowoltaicznych, pomp ciepła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wykonuje czynności związane z konserwacją i naprawą instalacji kotłów na biomasę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wykonuje czynności związane z konserwacją i naprawą instalacji energetyki wiatrowej i  wodnej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określa funkcję elementów i urządzeń automatyki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opisuje działanie układów sterowania i regulacji</w:t>
            </w:r>
          </w:p>
          <w:p w:rsidR="00EC703A" w:rsidRPr="00526E43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rozpoznaje parametry elementów i układów elektronicznego sterowania</w:t>
            </w:r>
          </w:p>
          <w:p w:rsidR="00732DAD" w:rsidRPr="00526E43" w:rsidRDefault="00732DAD" w:rsidP="0073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3A" w:rsidRPr="00526E43" w:rsidTr="00526E43">
        <w:tc>
          <w:tcPr>
            <w:tcW w:w="675" w:type="dxa"/>
            <w:vAlign w:val="center"/>
          </w:tcPr>
          <w:p w:rsidR="00EC703A" w:rsidRPr="00526E43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EC703A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bardzo- dobra</w:t>
            </w:r>
          </w:p>
        </w:tc>
        <w:tc>
          <w:tcPr>
            <w:tcW w:w="6977" w:type="dxa"/>
          </w:tcPr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Uczeń spełnia wymagania oceny dobrej a ponadto umie;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ustawia parametry elementów i układów elektronicznego sterowania systemami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energetyki odnawialnej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rozpoznaje nieprawidłowości w funkcjonowaniu systemów energetyki odnawialnej cieplnej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rozpoznaje nieprawidłowości w funkcjonowaniu systemów energetyki odnawialnej elektrycznej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określa straty powstające podczas przesyłania energii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wykonuje przeglądy okresowe urządzeń i systemów energetyki odnawialnej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sporządza protokół z wykonanych przeglądów urządzeń i systemów energetyki odnawialnej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klasyfikuje nieprawidłowości w funkcjonowaniu urządzeń energetycznych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dokonuje regulacji parametrów urządzeń energetyki odnawialnej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 wymienia uszkodzone elementy systemów energetyki odnawialnej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określa przyczyny nieprawidłowości w funkcjonowaniu urządzeń energetycznych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określa sposoby usuwania nieprawidłowości w funkcjonowaniu urządzeń energetyki odnawialnej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3A" w:rsidRPr="00526E43" w:rsidTr="00526E43">
        <w:tc>
          <w:tcPr>
            <w:tcW w:w="675" w:type="dxa"/>
            <w:vAlign w:val="center"/>
          </w:tcPr>
          <w:p w:rsidR="00EC703A" w:rsidRPr="00526E43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C703A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celująca</w:t>
            </w:r>
          </w:p>
        </w:tc>
        <w:tc>
          <w:tcPr>
            <w:tcW w:w="6977" w:type="dxa"/>
          </w:tcPr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Uczeń spełnia wymagania oceny bardzo dobrej a ponadto;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określa zakres prac związanych z naprawą urządzeń i systemów energetyki odnawialnej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opisuje sposoby zmniejszania strat powstających podczas wytwarzania energii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stosuje rozwiązania dotyczące zmniejszania strat powstających podczas wytwarzania energii</w:t>
            </w:r>
          </w:p>
          <w:p w:rsidR="00EC703A" w:rsidRPr="00526E43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526E43">
              <w:rPr>
                <w:rFonts w:ascii="Arial" w:hAnsi="Arial" w:cs="Arial"/>
                <w:sz w:val="24"/>
                <w:szCs w:val="24"/>
              </w:rPr>
              <w:t>- stosuje rozwiązania dotyczące zmniejszania strat powstających podczas magazynowania energii</w:t>
            </w:r>
          </w:p>
        </w:tc>
      </w:tr>
    </w:tbl>
    <w:p w:rsidR="003C263D" w:rsidRPr="00526E43" w:rsidRDefault="003C263D">
      <w:pPr>
        <w:rPr>
          <w:rFonts w:ascii="Arial" w:hAnsi="Arial" w:cs="Arial"/>
          <w:sz w:val="24"/>
          <w:szCs w:val="24"/>
        </w:rPr>
      </w:pPr>
    </w:p>
    <w:sectPr w:rsidR="003C263D" w:rsidRPr="00526E43" w:rsidSect="00C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63D"/>
    <w:rsid w:val="000E59B8"/>
    <w:rsid w:val="00114F81"/>
    <w:rsid w:val="003C263D"/>
    <w:rsid w:val="00526E43"/>
    <w:rsid w:val="0053417C"/>
    <w:rsid w:val="00732DAD"/>
    <w:rsid w:val="007D6554"/>
    <w:rsid w:val="00984F68"/>
    <w:rsid w:val="00BA265D"/>
    <w:rsid w:val="00BC5591"/>
    <w:rsid w:val="00CF0103"/>
    <w:rsid w:val="00EC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526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6E43"/>
  </w:style>
  <w:style w:type="character" w:customStyle="1" w:styleId="eop">
    <w:name w:val="eop"/>
    <w:basedOn w:val="Domylnaczcionkaakapitu"/>
    <w:rsid w:val="00526E4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</cp:revision>
  <dcterms:created xsi:type="dcterms:W3CDTF">2021-11-15T22:15:00Z</dcterms:created>
  <dcterms:modified xsi:type="dcterms:W3CDTF">2021-11-15T22:15:00Z</dcterms:modified>
</cp:coreProperties>
</file>